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8E" w:rsidRPr="00072111" w:rsidRDefault="0061418E" w:rsidP="0061418E">
      <w:pPr>
        <w:spacing w:after="0" w:line="240" w:lineRule="auto"/>
        <w:jc w:val="center"/>
        <w:rPr>
          <w:rFonts w:ascii="Arial" w:eastAsia="Calibri" w:hAnsi="Arial" w:cs="Arial"/>
          <w:noProof/>
          <w:sz w:val="28"/>
          <w:szCs w:val="28"/>
          <w:lang w:eastAsia="ru-RU"/>
        </w:rPr>
      </w:pPr>
      <w:r w:rsidRPr="00072111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4F0BA17B" wp14:editId="0C3EC1B4">
            <wp:extent cx="600075" cy="5915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0" cy="59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E99DDF2" wp14:editId="4FE478A9">
            <wp:extent cx="786138" cy="864667"/>
            <wp:effectExtent l="0" t="0" r="0" b="0"/>
            <wp:docPr id="1" name="Рисунок 1" descr="File:Elsevier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lsevier.svg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72" cy="9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8E" w:rsidRPr="00656B87" w:rsidRDefault="0061418E" w:rsidP="0061418E">
      <w:pPr>
        <w:spacing w:after="0" w:line="240" w:lineRule="auto"/>
        <w:rPr>
          <w:rFonts w:ascii="Arial" w:eastAsia="Calibri" w:hAnsi="Arial" w:cs="Arial"/>
          <w:noProof/>
          <w:sz w:val="32"/>
          <w:szCs w:val="32"/>
          <w:lang w:eastAsia="ru-RU"/>
        </w:rPr>
      </w:pPr>
    </w:p>
    <w:p w:rsidR="0061418E" w:rsidRPr="00BC161A" w:rsidRDefault="0061418E" w:rsidP="0061418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2060"/>
          <w:sz w:val="36"/>
          <w:szCs w:val="32"/>
          <w:lang w:val="kk-KZ" w:eastAsia="ru-RU"/>
        </w:rPr>
      </w:pPr>
      <w:r w:rsidRPr="00BC161A">
        <w:rPr>
          <w:rFonts w:ascii="Arial" w:eastAsia="Times New Roman" w:hAnsi="Arial" w:cs="Arial"/>
          <w:b/>
          <w:bCs/>
          <w:iCs/>
          <w:noProof/>
          <w:color w:val="002060"/>
          <w:sz w:val="36"/>
          <w:szCs w:val="32"/>
          <w:lang w:val="kk-KZ" w:eastAsia="ru-RU"/>
        </w:rPr>
        <w:t xml:space="preserve">ПРОГРАММА </w:t>
      </w:r>
    </w:p>
    <w:p w:rsidR="0061418E" w:rsidRPr="00BC161A" w:rsidRDefault="00CC0DF2" w:rsidP="0061418E">
      <w:pPr>
        <w:spacing w:after="0" w:line="240" w:lineRule="auto"/>
        <w:jc w:val="center"/>
        <w:rPr>
          <w:rFonts w:ascii="Arial" w:hAnsi="Arial" w:cs="Arial"/>
          <w:b/>
          <w:bCs/>
          <w:iCs/>
          <w:noProof/>
          <w:color w:val="002060"/>
          <w:sz w:val="36"/>
          <w:szCs w:val="32"/>
          <w:lang w:val="kk-KZ" w:eastAsia="ko-KR"/>
        </w:rPr>
      </w:pPr>
      <w:r>
        <w:rPr>
          <w:rFonts w:ascii="Arial" w:hAnsi="Arial" w:cs="Arial"/>
          <w:b/>
          <w:bCs/>
          <w:iCs/>
          <w:noProof/>
          <w:color w:val="002060"/>
          <w:sz w:val="36"/>
          <w:szCs w:val="32"/>
          <w:lang w:val="kk-KZ" w:eastAsia="ko-KR"/>
        </w:rPr>
        <w:t>с</w:t>
      </w:r>
      <w:r w:rsidR="0061418E" w:rsidRPr="00BC161A">
        <w:rPr>
          <w:rFonts w:ascii="Arial" w:hAnsi="Arial" w:cs="Arial"/>
          <w:b/>
          <w:bCs/>
          <w:iCs/>
          <w:noProof/>
          <w:color w:val="002060"/>
          <w:sz w:val="36"/>
          <w:szCs w:val="32"/>
          <w:lang w:eastAsia="ko-KR"/>
        </w:rPr>
        <w:t xml:space="preserve">ерии семинаров </w:t>
      </w:r>
      <w:r w:rsidR="0061418E" w:rsidRPr="00BC161A">
        <w:rPr>
          <w:rFonts w:ascii="Arial" w:hAnsi="Arial" w:cs="Arial"/>
          <w:b/>
          <w:bCs/>
          <w:iCs/>
          <w:noProof/>
          <w:color w:val="002060"/>
          <w:sz w:val="36"/>
          <w:szCs w:val="32"/>
          <w:lang w:val="kk-KZ" w:eastAsia="ko-KR"/>
        </w:rPr>
        <w:t>«</w:t>
      </w:r>
      <w:r w:rsidR="0061418E" w:rsidRPr="00BC161A">
        <w:rPr>
          <w:rFonts w:ascii="Arial" w:hAnsi="Arial" w:cs="Arial"/>
          <w:b/>
          <w:bCs/>
          <w:iCs/>
          <w:noProof/>
          <w:color w:val="002060"/>
          <w:sz w:val="36"/>
          <w:szCs w:val="32"/>
          <w:lang w:eastAsia="ko-KR"/>
        </w:rPr>
        <w:t xml:space="preserve">ELSEVIER </w:t>
      </w:r>
      <w:r w:rsidR="0061418E" w:rsidRPr="00BC161A">
        <w:rPr>
          <w:rFonts w:ascii="Arial" w:hAnsi="Arial" w:cs="Arial"/>
          <w:b/>
          <w:bCs/>
          <w:iCs/>
          <w:noProof/>
          <w:color w:val="002060"/>
          <w:sz w:val="36"/>
          <w:szCs w:val="32"/>
          <w:lang w:val="en-US" w:eastAsia="ko-KR"/>
        </w:rPr>
        <w:t>DAYS</w:t>
      </w:r>
      <w:r w:rsidR="0061418E" w:rsidRPr="00BC161A">
        <w:rPr>
          <w:rFonts w:ascii="Arial" w:hAnsi="Arial" w:cs="Arial"/>
          <w:b/>
          <w:bCs/>
          <w:iCs/>
          <w:noProof/>
          <w:color w:val="002060"/>
          <w:sz w:val="36"/>
          <w:szCs w:val="32"/>
          <w:lang w:val="kk-KZ" w:eastAsia="ko-KR"/>
        </w:rPr>
        <w:t>» в КазНУ им. аль-Фараби</w:t>
      </w:r>
    </w:p>
    <w:p w:rsidR="0061418E" w:rsidRPr="00BC161A" w:rsidRDefault="0061418E" w:rsidP="0061418E">
      <w:pPr>
        <w:spacing w:after="0" w:line="240" w:lineRule="auto"/>
        <w:jc w:val="center"/>
        <w:rPr>
          <w:rFonts w:ascii="Arial" w:hAnsi="Arial" w:cs="Arial"/>
          <w:b/>
          <w:bCs/>
          <w:iCs/>
          <w:noProof/>
          <w:color w:val="002060"/>
          <w:sz w:val="36"/>
          <w:szCs w:val="32"/>
          <w:lang w:val="kk-KZ" w:eastAsia="ko-KR"/>
        </w:rPr>
      </w:pPr>
      <w:r w:rsidRPr="00BC161A">
        <w:rPr>
          <w:rFonts w:ascii="Arial" w:hAnsi="Arial" w:cs="Arial"/>
          <w:b/>
          <w:bCs/>
          <w:iCs/>
          <w:noProof/>
          <w:color w:val="002060"/>
          <w:sz w:val="36"/>
          <w:szCs w:val="32"/>
          <w:lang w:val="kk-KZ" w:eastAsia="ko-KR"/>
        </w:rPr>
        <w:t>2</w:t>
      </w:r>
      <w:r w:rsidRPr="00BC161A">
        <w:rPr>
          <w:rFonts w:ascii="Arial" w:hAnsi="Arial" w:cs="Arial"/>
          <w:b/>
          <w:bCs/>
          <w:iCs/>
          <w:noProof/>
          <w:color w:val="002060"/>
          <w:sz w:val="36"/>
          <w:szCs w:val="32"/>
          <w:lang w:eastAsia="ko-KR"/>
        </w:rPr>
        <w:t>6</w:t>
      </w:r>
      <w:r w:rsidRPr="00BC161A">
        <w:rPr>
          <w:rFonts w:ascii="Arial" w:hAnsi="Arial" w:cs="Arial"/>
          <w:b/>
          <w:bCs/>
          <w:iCs/>
          <w:noProof/>
          <w:color w:val="002060"/>
          <w:sz w:val="36"/>
          <w:szCs w:val="32"/>
          <w:lang w:val="kk-KZ" w:eastAsia="ko-KR"/>
        </w:rPr>
        <w:t>-28 сентября 2023</w:t>
      </w:r>
    </w:p>
    <w:p w:rsidR="001B7FC3" w:rsidRDefault="001B7FC3" w:rsidP="001B7FC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noProof/>
          <w:color w:val="050505"/>
          <w:sz w:val="24"/>
          <w:szCs w:val="24"/>
          <w:shd w:val="clear" w:color="auto" w:fill="FFFFFF"/>
          <w:lang w:eastAsia="ru-RU"/>
        </w:rPr>
      </w:pPr>
    </w:p>
    <w:p w:rsidR="00EF5891" w:rsidRDefault="00EF5891" w:rsidP="001B7FC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noProof/>
          <w:color w:val="050505"/>
          <w:sz w:val="24"/>
          <w:szCs w:val="24"/>
          <w:shd w:val="clear" w:color="auto" w:fill="FFFFFF"/>
          <w:lang w:eastAsia="ru-RU"/>
        </w:rPr>
      </w:pPr>
    </w:p>
    <w:p w:rsidR="001B7FC3" w:rsidRDefault="001B7FC3" w:rsidP="00BC161A">
      <w:pPr>
        <w:ind w:firstLine="567"/>
        <w:jc w:val="both"/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</w:pPr>
      <w:r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 xml:space="preserve">С 26 по 28 </w:t>
      </w:r>
      <w:r w:rsidR="00EF5891"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  <w:lang w:val="kk-KZ"/>
        </w:rPr>
        <w:t>сентрября</w:t>
      </w:r>
      <w:r w:rsidR="0061418E"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 xml:space="preserve"> 2023</w:t>
      </w:r>
      <w:r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 xml:space="preserve"> года предста</w:t>
      </w:r>
      <w:r w:rsidR="00EF5891"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 xml:space="preserve">вители компании </w:t>
      </w:r>
      <w:proofErr w:type="spellStart"/>
      <w:r w:rsidR="00EF5891"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>Elsevier</w:t>
      </w:r>
      <w:proofErr w:type="spellEnd"/>
      <w:r w:rsidR="00EF5891"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 xml:space="preserve"> проводит</w:t>
      </w:r>
      <w:r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 xml:space="preserve"> серию специализированных 3-х дневных </w:t>
      </w:r>
      <w:r w:rsidR="000076D5"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  <w:lang w:val="kk-KZ"/>
        </w:rPr>
        <w:t>семинаров</w:t>
      </w:r>
      <w:r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 xml:space="preserve"> с целью повышения публикационной активности ППС и обучающихся </w:t>
      </w:r>
      <w:proofErr w:type="spellStart"/>
      <w:r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>КазНУ</w:t>
      </w:r>
      <w:proofErr w:type="spellEnd"/>
      <w:r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 xml:space="preserve"> им. аль-</w:t>
      </w:r>
      <w:proofErr w:type="spellStart"/>
      <w:r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>Фараби</w:t>
      </w:r>
      <w:proofErr w:type="spellEnd"/>
      <w:r w:rsidRPr="00BC161A"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  <w:t>.</w:t>
      </w:r>
    </w:p>
    <w:p w:rsidR="008850D0" w:rsidRPr="00BC161A" w:rsidRDefault="008850D0" w:rsidP="00BC161A">
      <w:pPr>
        <w:ind w:firstLine="567"/>
        <w:jc w:val="both"/>
        <w:rPr>
          <w:rFonts w:ascii="Arial" w:hAnsi="Arial" w:cs="Arial"/>
          <w:b/>
          <w:color w:val="002060"/>
          <w:sz w:val="32"/>
          <w:szCs w:val="24"/>
          <w:shd w:val="clear" w:color="auto" w:fill="FFFFFF"/>
        </w:rPr>
      </w:pPr>
    </w:p>
    <w:p w:rsidR="00847EF1" w:rsidRDefault="00847EF1" w:rsidP="001B7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042"/>
        <w:gridCol w:w="3261"/>
        <w:gridCol w:w="2898"/>
      </w:tblGrid>
      <w:tr w:rsidR="00847EF1" w:rsidRPr="00840942" w:rsidTr="006534FA">
        <w:trPr>
          <w:trHeight w:val="481"/>
        </w:trPr>
        <w:tc>
          <w:tcPr>
            <w:tcW w:w="0" w:type="auto"/>
            <w:shd w:val="clear" w:color="auto" w:fill="D0CECE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28"/>
                <w:lang w:val="kk-KZ" w:eastAsia="ko-KR"/>
              </w:rPr>
            </w:pPr>
            <w:r w:rsidRPr="00840942">
              <w:rPr>
                <w:rFonts w:ascii="Arial" w:hAnsi="Arial" w:cs="Arial"/>
                <w:b/>
                <w:color w:val="002060"/>
                <w:sz w:val="32"/>
                <w:szCs w:val="28"/>
                <w:lang w:val="kk-KZ" w:eastAsia="ko-KR"/>
              </w:rPr>
              <w:t>Дата и время</w:t>
            </w:r>
          </w:p>
        </w:tc>
        <w:tc>
          <w:tcPr>
            <w:tcW w:w="7042" w:type="dxa"/>
            <w:shd w:val="clear" w:color="auto" w:fill="D0CECE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28"/>
                <w:lang w:val="kk-KZ" w:eastAsia="ko-KR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28"/>
                <w:lang w:val="kk-KZ" w:eastAsia="ko-KR"/>
              </w:rPr>
              <w:t>Тема семинара</w:t>
            </w:r>
          </w:p>
        </w:tc>
        <w:tc>
          <w:tcPr>
            <w:tcW w:w="3261" w:type="dxa"/>
            <w:shd w:val="clear" w:color="auto" w:fill="D0CECE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28"/>
                <w:lang w:eastAsia="ko-KR"/>
              </w:rPr>
            </w:pPr>
            <w:r w:rsidRPr="00840942">
              <w:rPr>
                <w:rFonts w:ascii="Arial" w:hAnsi="Arial" w:cs="Arial"/>
                <w:b/>
                <w:color w:val="002060"/>
                <w:sz w:val="32"/>
                <w:szCs w:val="28"/>
                <w:lang w:eastAsia="ko-KR"/>
              </w:rPr>
              <w:t>Место</w:t>
            </w:r>
          </w:p>
        </w:tc>
        <w:tc>
          <w:tcPr>
            <w:tcW w:w="2835" w:type="dxa"/>
            <w:shd w:val="clear" w:color="auto" w:fill="D0CECE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28"/>
                <w:lang w:eastAsia="ko-KR"/>
              </w:rPr>
            </w:pPr>
            <w:r w:rsidRPr="00840942">
              <w:rPr>
                <w:rFonts w:ascii="Arial" w:hAnsi="Arial" w:cs="Arial"/>
                <w:b/>
                <w:color w:val="002060"/>
                <w:sz w:val="32"/>
                <w:szCs w:val="28"/>
                <w:lang w:eastAsia="ko-KR"/>
              </w:rPr>
              <w:t xml:space="preserve">Тренер </w:t>
            </w:r>
          </w:p>
        </w:tc>
      </w:tr>
      <w:tr w:rsidR="00847EF1" w:rsidRPr="00840942" w:rsidTr="006534FA">
        <w:trPr>
          <w:trHeight w:val="983"/>
        </w:trPr>
        <w:tc>
          <w:tcPr>
            <w:tcW w:w="0" w:type="auto"/>
            <w:shd w:val="clear" w:color="auto" w:fill="FFFFFF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>26</w:t>
            </w:r>
            <w:r w:rsidRPr="00840942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 xml:space="preserve"> сентября 2023,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  <w:r w:rsidRPr="00840942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 xml:space="preserve">11:00 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7042" w:type="dxa"/>
            <w:shd w:val="clear" w:color="auto" w:fill="FFFFFF"/>
            <w:vAlign w:val="center"/>
          </w:tcPr>
          <w:p w:rsidR="00847EF1" w:rsidRPr="00840942" w:rsidRDefault="00847EF1" w:rsidP="006534FA">
            <w:pP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94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Выбор актуальной темы </w:t>
            </w:r>
            <w:r w:rsidRPr="0084094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при для исследования и проекта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3"/>
              </w:numPr>
              <w:ind w:left="451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Как выбрать гипотезу и проверить ее популярность?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3"/>
              </w:numPr>
              <w:ind w:left="451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Как выбрать актуальную тему в области Вашего исследования для повышения видимости статьи при помощи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Scopus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SciVal</w:t>
            </w:r>
            <w:proofErr w:type="spellEnd"/>
          </w:p>
          <w:p w:rsidR="00847EF1" w:rsidRPr="00840942" w:rsidRDefault="00847EF1" w:rsidP="00847EF1">
            <w:pPr>
              <w:pStyle w:val="a3"/>
              <w:numPr>
                <w:ilvl w:val="1"/>
                <w:numId w:val="3"/>
              </w:numPr>
              <w:ind w:left="451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Метрики статей и аналитические инструменты в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Scopus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для определения популярности статьи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3"/>
              </w:numPr>
              <w:ind w:left="451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kk-KZ"/>
              </w:rPr>
              <w:t xml:space="preserve">Исследования в области Целей Устойчивого Развития ООН с инструментами 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>Elsevier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3"/>
              </w:numPr>
              <w:ind w:left="451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kk-KZ"/>
              </w:rPr>
              <w:t xml:space="preserve">Инструменты 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>Scopus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SciVal</w:t>
            </w:r>
            <w:proofErr w:type="spellEnd"/>
            <w:r w:rsidRPr="00840942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kk-KZ"/>
              </w:rPr>
              <w:t>для поиска исследований в области ЦУР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3"/>
              </w:numPr>
              <w:ind w:left="451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kk-KZ"/>
              </w:rPr>
              <w:t xml:space="preserve">Инструменты </w:t>
            </w:r>
            <w:proofErr w:type="spellStart"/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>ScienceDirect</w:t>
            </w:r>
            <w:proofErr w:type="spellEnd"/>
            <w:r w:rsidRPr="00840942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kk-KZ"/>
              </w:rPr>
              <w:t>для ознакомления с исследованиями в области ЦУР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3"/>
              </w:numPr>
              <w:ind w:left="451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kk-KZ"/>
              </w:rPr>
              <w:t xml:space="preserve">Инструменты 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>Elsevier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kk-KZ"/>
              </w:rPr>
              <w:t xml:space="preserve">и 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>RELX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840942">
              <w:rPr>
                <w:rFonts w:ascii="Arial" w:hAnsi="Arial" w:cs="Arial"/>
                <w:color w:val="002060"/>
                <w:sz w:val="28"/>
                <w:szCs w:val="28"/>
                <w:lang w:val="kk-KZ"/>
              </w:rPr>
              <w:t>для анализа исследований в области ЦУР</w:t>
            </w:r>
          </w:p>
        </w:tc>
        <w:tc>
          <w:tcPr>
            <w:tcW w:w="3261" w:type="dxa"/>
            <w:shd w:val="clear" w:color="auto" w:fill="FFFFFF"/>
          </w:tcPr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156102"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  <w:lastRenderedPageBreak/>
              <w:t>Конференц-зал №308,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 xml:space="preserve">Библиотека 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аль-</w:t>
            </w:r>
            <w:proofErr w:type="spellStart"/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Фараби</w:t>
            </w:r>
            <w:proofErr w:type="spellEnd"/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8"/>
                <w:szCs w:val="28"/>
                <w:lang w:eastAsia="ru-RU"/>
              </w:rPr>
            </w:pPr>
            <w:r w:rsidRPr="00156102">
              <w:rPr>
                <w:rFonts w:ascii="Arial" w:hAnsi="Arial" w:cs="Arial"/>
                <w:bCs/>
                <w:iCs/>
                <w:noProof/>
                <w:color w:val="002060"/>
                <w:sz w:val="28"/>
                <w:szCs w:val="28"/>
                <w:lang w:val="kk-KZ" w:eastAsia="ko-KR"/>
              </w:rPr>
              <w:t>КазНУ им. аль-Фараби</w:t>
            </w:r>
          </w:p>
          <w:p w:rsidR="00847EF1" w:rsidRPr="00840942" w:rsidRDefault="00847EF1" w:rsidP="006534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2060"/>
                <w:sz w:val="28"/>
                <w:szCs w:val="28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b/>
                <w:bCs/>
                <w:i/>
                <w:color w:val="002060"/>
                <w:sz w:val="28"/>
                <w:szCs w:val="28"/>
                <w:lang w:val="kk-KZ" w:eastAsia="ru-RU"/>
              </w:rPr>
              <w:t>Рабига Хожамкул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i/>
                <w:color w:val="002060"/>
                <w:sz w:val="28"/>
                <w:szCs w:val="28"/>
                <w:lang w:val="kk-KZ" w:eastAsia="ru-RU"/>
              </w:rPr>
              <w:t>MD, MPH, консультант Elsevier по Центральной Азии и Азейрбайджану</w:t>
            </w:r>
          </w:p>
        </w:tc>
      </w:tr>
      <w:tr w:rsidR="00847EF1" w:rsidRPr="00840942" w:rsidTr="006534FA">
        <w:trPr>
          <w:trHeight w:val="983"/>
        </w:trPr>
        <w:tc>
          <w:tcPr>
            <w:tcW w:w="0" w:type="auto"/>
            <w:shd w:val="clear" w:color="auto" w:fill="FFFFFF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lastRenderedPageBreak/>
              <w:t>26</w:t>
            </w:r>
            <w:r w:rsidRPr="00840942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 xml:space="preserve"> сентября 2023,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>12:3</w:t>
            </w:r>
            <w:r w:rsidRPr="00840942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 xml:space="preserve">0 </w:t>
            </w:r>
          </w:p>
          <w:p w:rsidR="00847EF1" w:rsidRPr="00693E88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042" w:type="dxa"/>
            <w:shd w:val="clear" w:color="auto" w:fill="FFFFFF"/>
          </w:tcPr>
          <w:p w:rsidR="00847EF1" w:rsidRPr="008850D0" w:rsidRDefault="008850D0" w:rsidP="008850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kk-KZ" w:eastAsia="ru-RU"/>
              </w:rPr>
            </w:pPr>
            <w:r w:rsidRPr="008850D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kk-KZ" w:eastAsia="ru-RU"/>
              </w:rPr>
              <w:t>Что такое одобрение ЛЭК и как его получить?</w:t>
            </w:r>
          </w:p>
          <w:p w:rsidR="00847EF1" w:rsidRPr="00840942" w:rsidRDefault="00847EF1" w:rsidP="006534FA">
            <w:pP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</w:tcPr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156102"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  <w:t>Конференц-зал №308,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 xml:space="preserve">Библиотека 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аль-</w:t>
            </w:r>
            <w:proofErr w:type="spellStart"/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Фараби</w:t>
            </w:r>
            <w:proofErr w:type="spellEnd"/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8"/>
                <w:szCs w:val="28"/>
                <w:lang w:eastAsia="ru-RU"/>
              </w:rPr>
            </w:pPr>
            <w:r w:rsidRPr="00156102">
              <w:rPr>
                <w:rFonts w:ascii="Arial" w:hAnsi="Arial" w:cs="Arial"/>
                <w:bCs/>
                <w:iCs/>
                <w:noProof/>
                <w:color w:val="002060"/>
                <w:sz w:val="28"/>
                <w:szCs w:val="28"/>
                <w:lang w:val="kk-KZ" w:eastAsia="ko-KR"/>
              </w:rPr>
              <w:t>КазНУ им. аль-Фараби</w:t>
            </w:r>
          </w:p>
          <w:p w:rsidR="00847EF1" w:rsidRPr="00693E88" w:rsidRDefault="00847EF1" w:rsidP="006534FA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847EF1" w:rsidRPr="00654F51" w:rsidRDefault="00847EF1" w:rsidP="0065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2060"/>
                <w:sz w:val="32"/>
                <w:szCs w:val="32"/>
                <w:lang w:val="kk-KZ" w:eastAsia="ru-RU"/>
              </w:rPr>
            </w:pPr>
            <w:r w:rsidRPr="00654F51">
              <w:rPr>
                <w:rFonts w:ascii="Arial" w:eastAsia="Times New Roman" w:hAnsi="Arial" w:cs="Arial"/>
                <w:b/>
                <w:bCs/>
                <w:i/>
                <w:color w:val="002060"/>
                <w:sz w:val="32"/>
                <w:szCs w:val="32"/>
                <w:lang w:val="kk-KZ" w:eastAsia="ru-RU"/>
              </w:rPr>
              <w:t>Усатаева Гайнель Меиртаевна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2060"/>
                <w:sz w:val="28"/>
                <w:szCs w:val="28"/>
                <w:lang w:val="kk-KZ" w:eastAsia="ru-RU"/>
              </w:rPr>
            </w:pPr>
            <w:r w:rsidRPr="00654F51">
              <w:rPr>
                <w:rFonts w:ascii="Arial" w:eastAsia="Times New Roman" w:hAnsi="Arial" w:cs="Arial"/>
                <w:bCs/>
                <w:i/>
                <w:color w:val="002060"/>
                <w:sz w:val="32"/>
                <w:szCs w:val="32"/>
                <w:lang w:val="kk-KZ" w:eastAsia="ru-RU"/>
              </w:rPr>
              <w:t>к.м.н., асс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32"/>
                <w:szCs w:val="32"/>
                <w:lang w:val="kk-KZ" w:eastAsia="ru-RU"/>
              </w:rPr>
              <w:t>оциированный</w:t>
            </w:r>
            <w:r w:rsidRPr="00654F51">
              <w:rPr>
                <w:rFonts w:ascii="Arial" w:eastAsia="Times New Roman" w:hAnsi="Arial" w:cs="Arial"/>
                <w:bCs/>
                <w:i/>
                <w:color w:val="002060"/>
                <w:sz w:val="32"/>
                <w:szCs w:val="32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32"/>
                <w:szCs w:val="32"/>
                <w:lang w:val="kk-KZ" w:eastAsia="ru-RU"/>
              </w:rPr>
              <w:t>профессор, Директор Центра ЛЭК</w:t>
            </w:r>
          </w:p>
        </w:tc>
      </w:tr>
      <w:tr w:rsidR="00847EF1" w:rsidRPr="00840942" w:rsidTr="006534FA">
        <w:trPr>
          <w:trHeight w:val="1125"/>
        </w:trPr>
        <w:tc>
          <w:tcPr>
            <w:tcW w:w="0" w:type="auto"/>
            <w:shd w:val="clear" w:color="auto" w:fill="FFFFFF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>27</w:t>
            </w:r>
            <w:r w:rsidRPr="00840942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 xml:space="preserve"> сентября 2023,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  <w:r w:rsidRPr="00840942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 xml:space="preserve">11:00 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7042" w:type="dxa"/>
            <w:shd w:val="clear" w:color="auto" w:fill="FFFFFF"/>
            <w:vAlign w:val="center"/>
          </w:tcPr>
          <w:p w:rsidR="00847EF1" w:rsidRPr="00840942" w:rsidRDefault="00847EF1" w:rsidP="006534FA">
            <w:pP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Эффективный поиск литературы и лайфхаки от </w:t>
            </w:r>
            <w:r w:rsidRPr="0084094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Elsevier</w:t>
            </w:r>
            <w:r w:rsidRPr="0084094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94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по написанию обзорных статей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1"/>
              </w:numPr>
              <w:ind w:left="310" w:hanging="284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Инструменты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Scopus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для аналииза пробелов в Вашей научной отрасли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1"/>
              </w:numPr>
              <w:ind w:left="310" w:hanging="284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Инструменты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Scopus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и </w:t>
            </w:r>
            <w:proofErr w:type="spellStart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ScienceDirect</w:t>
            </w:r>
            <w:proofErr w:type="spellEnd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для написания литературного обзора 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1"/>
              </w:numPr>
              <w:ind w:left="310" w:hanging="284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Обзор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полнотекстовой базы </w:t>
            </w:r>
            <w:proofErr w:type="spellStart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ScienceDirect</w:t>
            </w:r>
            <w:proofErr w:type="spellEnd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847EF1" w:rsidRPr="00D10052" w:rsidRDefault="00847EF1" w:rsidP="00847EF1">
            <w:pPr>
              <w:pStyle w:val="a3"/>
              <w:numPr>
                <w:ilvl w:val="1"/>
                <w:numId w:val="1"/>
              </w:numPr>
              <w:ind w:left="310" w:hanging="284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Методика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проведения Журнального клуба с </w:t>
            </w:r>
            <w:proofErr w:type="spellStart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ScienceDirect</w:t>
            </w:r>
            <w:proofErr w:type="spellEnd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847EF1" w:rsidRPr="005701DF" w:rsidRDefault="00847EF1" w:rsidP="006534FA">
            <w:pP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5701DF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Поиск журнала для публикации</w:t>
            </w:r>
          </w:p>
          <w:p w:rsidR="00847EF1" w:rsidRPr="00840942" w:rsidRDefault="00847EF1" w:rsidP="00847EF1">
            <w:pPr>
              <w:pStyle w:val="a3"/>
              <w:numPr>
                <w:ilvl w:val="0"/>
                <w:numId w:val="4"/>
              </w:numPr>
              <w:ind w:left="556" w:hanging="426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Инструменты Scopus для определения подходящего журнала </w:t>
            </w:r>
          </w:p>
          <w:p w:rsidR="00847EF1" w:rsidRPr="00840942" w:rsidRDefault="00847EF1" w:rsidP="00847EF1">
            <w:pPr>
              <w:pStyle w:val="a3"/>
              <w:numPr>
                <w:ilvl w:val="0"/>
                <w:numId w:val="4"/>
              </w:numPr>
              <w:ind w:left="556" w:hanging="426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Метрики журналов в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Scopus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: </w:t>
            </w:r>
            <w:proofErr w:type="spellStart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CiteScore</w:t>
            </w:r>
            <w:proofErr w:type="spellEnd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персентили и квартили</w:t>
            </w:r>
          </w:p>
          <w:p w:rsidR="00847EF1" w:rsidRPr="00840942" w:rsidRDefault="00847EF1" w:rsidP="00847EF1">
            <w:pPr>
              <w:pStyle w:val="a3"/>
              <w:numPr>
                <w:ilvl w:val="0"/>
                <w:numId w:val="4"/>
              </w:numPr>
              <w:ind w:left="556" w:hanging="426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Как публиковаться «бесплатно»?</w:t>
            </w:r>
          </w:p>
          <w:p w:rsidR="00847EF1" w:rsidRDefault="00847EF1" w:rsidP="00847EF1">
            <w:pPr>
              <w:pStyle w:val="a3"/>
              <w:numPr>
                <w:ilvl w:val="0"/>
                <w:numId w:val="4"/>
              </w:numPr>
              <w:ind w:left="556" w:hanging="426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Как и зачем публиковаться в журналах с высоким </w:t>
            </w:r>
            <w:proofErr w:type="spellStart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CiteScore</w:t>
            </w:r>
            <w:proofErr w:type="spellEnd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?</w:t>
            </w:r>
          </w:p>
          <w:p w:rsidR="00847EF1" w:rsidRPr="00847EF1" w:rsidRDefault="00847EF1" w:rsidP="00847EF1">
            <w:pPr>
              <w:pStyle w:val="a3"/>
              <w:numPr>
                <w:ilvl w:val="0"/>
                <w:numId w:val="4"/>
              </w:numPr>
              <w:ind w:left="556" w:hanging="426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1005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Другие инструменты </w:t>
            </w:r>
            <w:r w:rsidRPr="00D1005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Elsevier</w:t>
            </w:r>
            <w:r w:rsidRPr="00D1005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1005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для поиска подходящих журналов</w:t>
            </w:r>
          </w:p>
        </w:tc>
        <w:tc>
          <w:tcPr>
            <w:tcW w:w="3261" w:type="dxa"/>
            <w:shd w:val="clear" w:color="auto" w:fill="FFFFFF"/>
          </w:tcPr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156102"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  <w:lastRenderedPageBreak/>
              <w:t>Конференц-зал №308,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 xml:space="preserve">Библиотека 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аль-</w:t>
            </w:r>
            <w:proofErr w:type="spellStart"/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Фараби</w:t>
            </w:r>
            <w:proofErr w:type="spellEnd"/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8"/>
                <w:szCs w:val="28"/>
                <w:lang w:eastAsia="ru-RU"/>
              </w:rPr>
            </w:pPr>
            <w:r w:rsidRPr="00156102">
              <w:rPr>
                <w:rFonts w:ascii="Arial" w:hAnsi="Arial" w:cs="Arial"/>
                <w:bCs/>
                <w:iCs/>
                <w:noProof/>
                <w:color w:val="002060"/>
                <w:sz w:val="28"/>
                <w:szCs w:val="28"/>
                <w:lang w:val="kk-KZ" w:eastAsia="ko-KR"/>
              </w:rPr>
              <w:t>КазНУ им. аль-Фараби</w:t>
            </w:r>
          </w:p>
          <w:p w:rsidR="00847EF1" w:rsidRPr="00840942" w:rsidRDefault="00685596" w:rsidP="006534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  <w:hyperlink r:id="rId7" w:history="1"/>
          </w:p>
          <w:p w:rsidR="00847EF1" w:rsidRPr="00840942" w:rsidRDefault="00847EF1" w:rsidP="006534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2060"/>
                <w:sz w:val="28"/>
                <w:szCs w:val="28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b/>
                <w:bCs/>
                <w:i/>
                <w:color w:val="002060"/>
                <w:sz w:val="28"/>
                <w:szCs w:val="28"/>
                <w:lang w:val="kk-KZ" w:eastAsia="ru-RU"/>
              </w:rPr>
              <w:t>Рабига Хожамкул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0942">
              <w:rPr>
                <w:rFonts w:ascii="Arial" w:eastAsia="Times New Roman" w:hAnsi="Arial" w:cs="Arial"/>
                <w:i/>
                <w:color w:val="002060"/>
                <w:sz w:val="28"/>
                <w:szCs w:val="28"/>
                <w:lang w:val="kk-KZ" w:eastAsia="ru-RU"/>
              </w:rPr>
              <w:t>MD, MPH, консультант Elsevier по Центральной Азии и Азейрбайджану</w:t>
            </w:r>
          </w:p>
        </w:tc>
      </w:tr>
      <w:tr w:rsidR="00847EF1" w:rsidRPr="00840942" w:rsidTr="006534FA">
        <w:trPr>
          <w:trHeight w:val="1125"/>
        </w:trPr>
        <w:tc>
          <w:tcPr>
            <w:tcW w:w="0" w:type="auto"/>
            <w:shd w:val="clear" w:color="auto" w:fill="FFFFFF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lastRenderedPageBreak/>
              <w:t>28</w:t>
            </w:r>
            <w:r w:rsidRPr="00840942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 xml:space="preserve"> сентября 2023,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  <w:r w:rsidRPr="00840942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  <w:t xml:space="preserve">11:00 </w:t>
            </w:r>
          </w:p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7042" w:type="dxa"/>
            <w:shd w:val="clear" w:color="auto" w:fill="FFFFFF"/>
            <w:vAlign w:val="center"/>
          </w:tcPr>
          <w:p w:rsidR="00847EF1" w:rsidRPr="005701DF" w:rsidRDefault="00685596" w:rsidP="006534FA">
            <w:pP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hyperlink r:id="rId8" w:tooltip="Click to view webinar details" w:history="1">
              <w:r w:rsidR="00847EF1" w:rsidRPr="005701DF">
                <w:rPr>
                  <w:rFonts w:ascii="Arial" w:eastAsia="Times New Roman" w:hAnsi="Arial" w:cs="Arial"/>
                  <w:b/>
                  <w:color w:val="002060"/>
                  <w:sz w:val="28"/>
                  <w:szCs w:val="28"/>
                  <w:bdr w:val="none" w:sz="0" w:space="0" w:color="auto" w:frame="1"/>
                  <w:lang w:val="kk-KZ" w:eastAsia="ru-RU"/>
                </w:rPr>
                <w:t>Поиск сотрудничества</w:t>
              </w:r>
            </w:hyperlink>
            <w:r w:rsidR="00847EF1" w:rsidRPr="005701DF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и соруководителей</w:t>
            </w:r>
          </w:p>
          <w:p w:rsidR="00847EF1" w:rsidRPr="00840942" w:rsidRDefault="00847EF1" w:rsidP="00847EF1">
            <w:pPr>
              <w:pStyle w:val="a3"/>
              <w:numPr>
                <w:ilvl w:val="1"/>
                <w:numId w:val="2"/>
              </w:numPr>
              <w:ind w:left="451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Инструменты для поиска сотрудничества в Scopus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SciVal</w:t>
            </w:r>
            <w:proofErr w:type="spellEnd"/>
          </w:p>
          <w:p w:rsidR="00847EF1" w:rsidRDefault="00847EF1" w:rsidP="00847EF1">
            <w:pPr>
              <w:pStyle w:val="a3"/>
              <w:numPr>
                <w:ilvl w:val="1"/>
                <w:numId w:val="2"/>
              </w:numPr>
              <w:ind w:left="451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Инструменты и методы поиска зарубежных руководителей по своей теме исселдования </w:t>
            </w:r>
          </w:p>
          <w:p w:rsidR="00847EF1" w:rsidRPr="005701DF" w:rsidRDefault="00847EF1" w:rsidP="006534FA">
            <w:pP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01DF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Поиск </w:t>
            </w:r>
            <w:proofErr w:type="spellStart"/>
            <w:r w:rsidRPr="005701DF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грантовых</w:t>
            </w:r>
            <w:proofErr w:type="spellEnd"/>
            <w:r w:rsidRPr="005701DF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возможностей. Анализ </w:t>
            </w:r>
            <w:r w:rsidRPr="005701DF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рынка научной продукции </w:t>
            </w:r>
          </w:p>
          <w:p w:rsidR="00847EF1" w:rsidRDefault="00847EF1" w:rsidP="00847EF1">
            <w:pPr>
              <w:pStyle w:val="a3"/>
              <w:numPr>
                <w:ilvl w:val="0"/>
                <w:numId w:val="5"/>
              </w:numPr>
              <w:ind w:left="414" w:hanging="284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Инструменты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Funding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Institutional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94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дл</w:t>
            </w:r>
            <w:r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я поиска грантовых возможностей</w:t>
            </w:r>
          </w:p>
          <w:p w:rsidR="00847EF1" w:rsidRPr="00D10052" w:rsidRDefault="00847EF1" w:rsidP="00847EF1">
            <w:pPr>
              <w:pStyle w:val="a3"/>
              <w:numPr>
                <w:ilvl w:val="0"/>
                <w:numId w:val="5"/>
              </w:numPr>
              <w:ind w:left="414" w:hanging="284"/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1005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Инструменты </w:t>
            </w:r>
            <w:r w:rsidRPr="00D1005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en-US" w:eastAsia="ru-RU"/>
              </w:rPr>
              <w:t>Scopus</w:t>
            </w:r>
            <w:r w:rsidRPr="00D1005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10052">
              <w:rPr>
                <w:rFonts w:ascii="Arial" w:eastAsia="Times New Roman" w:hAnsi="Arial" w:cs="Arial"/>
                <w:color w:val="002060"/>
                <w:sz w:val="28"/>
                <w:szCs w:val="28"/>
                <w:bdr w:val="none" w:sz="0" w:space="0" w:color="auto" w:frame="1"/>
                <w:lang w:val="kk-KZ" w:eastAsia="ru-RU"/>
              </w:rPr>
              <w:t>для патентного поиска и поиска пробелов</w:t>
            </w:r>
          </w:p>
        </w:tc>
        <w:tc>
          <w:tcPr>
            <w:tcW w:w="3261" w:type="dxa"/>
            <w:shd w:val="clear" w:color="auto" w:fill="FFFFFF"/>
          </w:tcPr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156102"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  <w:t>Конференц-зал №308,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 xml:space="preserve">Библиотека 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аль-</w:t>
            </w:r>
            <w:proofErr w:type="spellStart"/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Фараби</w:t>
            </w:r>
            <w:proofErr w:type="spellEnd"/>
            <w:r w:rsidRPr="00156102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</w:p>
          <w:p w:rsidR="00847EF1" w:rsidRPr="00156102" w:rsidRDefault="00847EF1" w:rsidP="006534FA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8"/>
                <w:szCs w:val="28"/>
                <w:lang w:eastAsia="ru-RU"/>
              </w:rPr>
            </w:pPr>
            <w:r w:rsidRPr="00156102">
              <w:rPr>
                <w:rFonts w:ascii="Arial" w:hAnsi="Arial" w:cs="Arial"/>
                <w:bCs/>
                <w:iCs/>
                <w:noProof/>
                <w:color w:val="002060"/>
                <w:sz w:val="28"/>
                <w:szCs w:val="28"/>
                <w:lang w:val="kk-KZ" w:eastAsia="ko-KR"/>
              </w:rPr>
              <w:t>КазНУ им. аль-Фараби</w:t>
            </w:r>
          </w:p>
          <w:p w:rsidR="00847EF1" w:rsidRPr="00840942" w:rsidRDefault="00847EF1" w:rsidP="006534FA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847EF1" w:rsidRPr="00840942" w:rsidRDefault="00847EF1" w:rsidP="0065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2060"/>
                <w:sz w:val="28"/>
                <w:szCs w:val="28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b/>
                <w:bCs/>
                <w:i/>
                <w:color w:val="002060"/>
                <w:sz w:val="28"/>
                <w:szCs w:val="28"/>
                <w:lang w:val="kk-KZ" w:eastAsia="ru-RU"/>
              </w:rPr>
              <w:t>Рабига Хожамкул</w:t>
            </w:r>
          </w:p>
          <w:p w:rsidR="00847EF1" w:rsidRPr="00840942" w:rsidRDefault="00847EF1" w:rsidP="006534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2060"/>
                <w:sz w:val="28"/>
                <w:szCs w:val="28"/>
                <w:lang w:val="kk-KZ" w:eastAsia="ru-RU"/>
              </w:rPr>
            </w:pPr>
            <w:r w:rsidRPr="00840942">
              <w:rPr>
                <w:rFonts w:ascii="Arial" w:eastAsia="Times New Roman" w:hAnsi="Arial" w:cs="Arial"/>
                <w:i/>
                <w:color w:val="002060"/>
                <w:sz w:val="28"/>
                <w:szCs w:val="28"/>
                <w:lang w:val="kk-KZ" w:eastAsia="ru-RU"/>
              </w:rPr>
              <w:t>MD, MPH, консультант Elsevier по Центральной Азии и Азейрбайджану</w:t>
            </w:r>
          </w:p>
        </w:tc>
      </w:tr>
    </w:tbl>
    <w:p w:rsidR="001E2CC8" w:rsidRDefault="00685596">
      <w:bookmarkStart w:id="0" w:name="_GoBack"/>
      <w:bookmarkEnd w:id="0"/>
    </w:p>
    <w:sectPr w:rsidR="001E2CC8" w:rsidSect="00847E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9B2"/>
    <w:multiLevelType w:val="hybridMultilevel"/>
    <w:tmpl w:val="A204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1BF"/>
    <w:multiLevelType w:val="hybridMultilevel"/>
    <w:tmpl w:val="8340C0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256AD1"/>
    <w:multiLevelType w:val="hybridMultilevel"/>
    <w:tmpl w:val="A204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21420"/>
    <w:multiLevelType w:val="hybridMultilevel"/>
    <w:tmpl w:val="8340C0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2D4754"/>
    <w:multiLevelType w:val="hybridMultilevel"/>
    <w:tmpl w:val="A204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C3"/>
    <w:rsid w:val="000076D5"/>
    <w:rsid w:val="001B7FC3"/>
    <w:rsid w:val="002612B8"/>
    <w:rsid w:val="002D4FCC"/>
    <w:rsid w:val="0061418E"/>
    <w:rsid w:val="00685596"/>
    <w:rsid w:val="00847EF1"/>
    <w:rsid w:val="008850D0"/>
    <w:rsid w:val="00936C9A"/>
    <w:rsid w:val="009623AD"/>
    <w:rsid w:val="00A52444"/>
    <w:rsid w:val="00BC161A"/>
    <w:rsid w:val="00C54543"/>
    <w:rsid w:val="00CC0DF2"/>
    <w:rsid w:val="00CC12D0"/>
    <w:rsid w:val="00E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EE6C3-3F48-4963-836E-C112A60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F1"/>
    <w:pPr>
      <w:spacing w:line="259" w:lineRule="auto"/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847EF1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  <w:kern w:val="2"/>
      <w14:ligatures w14:val="standardContextual"/>
    </w:rPr>
  </w:style>
  <w:style w:type="character" w:customStyle="1" w:styleId="a5">
    <w:name w:val="Подзаголовок Знак"/>
    <w:basedOn w:val="a0"/>
    <w:link w:val="a4"/>
    <w:uiPriority w:val="11"/>
    <w:rsid w:val="00847EF1"/>
    <w:rPr>
      <w:rFonts w:eastAsiaTheme="minorEastAsia"/>
      <w:color w:val="5A5A5A" w:themeColor="text1" w:themeTint="A5"/>
      <w:spacing w:val="15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83074348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MwMzBmMzUtYWNiNy00OTllLWEyMjgtNWZiZWE1ZmQ1MTll%40thread.v2/0?context=%7b%22Tid%22%3a%22b0ab71a5-75b1-4d65-81f7-f479b4978d7b%22%2c%22Oid%22%3a%22c8250b42-a942-4e56-929d-0d303a1b0167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Ұзақбай Сандуғаш</dc:creator>
  <cp:keywords/>
  <dc:description/>
  <cp:lastModifiedBy>Ұзақбай Сандуғаш</cp:lastModifiedBy>
  <cp:revision>8</cp:revision>
  <dcterms:created xsi:type="dcterms:W3CDTF">2023-09-21T09:48:00Z</dcterms:created>
  <dcterms:modified xsi:type="dcterms:W3CDTF">2023-09-22T04:56:00Z</dcterms:modified>
</cp:coreProperties>
</file>